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ind w:firstLine="712" w:firstLineChars="200"/>
        <w:jc w:val="left"/>
        <w:rPr>
          <w:rFonts w:ascii="方正仿宋_GBK" w:hAnsi="Microsoft YaHei UI" w:eastAsia="方正仿宋_GBK"/>
          <w:spacing w:val="8"/>
          <w:sz w:val="34"/>
          <w:szCs w:val="34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Microsoft YaHei UI" w:eastAsia="方正仿宋_GBK"/>
          <w:spacing w:val="8"/>
          <w:sz w:val="34"/>
          <w:szCs w:val="34"/>
          <w:shd w:val="clear" w:color="auto" w:fill="FFFFFF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公文黑体" w:hAnsi="方正公文黑体" w:eastAsia="方正公文黑体" w:cs="方正公文黑体"/>
          <w:spacing w:val="8"/>
          <w:sz w:val="44"/>
          <w:szCs w:val="44"/>
          <w:shd w:val="clear" w:color="auto" w:fill="FFFFFF"/>
        </w:rPr>
      </w:pPr>
      <w:r>
        <w:rPr>
          <w:rFonts w:hint="eastAsia" w:ascii="方正公文黑体" w:hAnsi="方正公文黑体" w:eastAsia="方正公文黑体" w:cs="方正公文黑体"/>
          <w:spacing w:val="8"/>
          <w:sz w:val="44"/>
          <w:szCs w:val="44"/>
          <w:shd w:val="clear" w:color="auto" w:fill="FFFFFF"/>
        </w:rPr>
        <w:t>排油烟气止回阀密封性能测试方法及要求</w:t>
      </w:r>
    </w:p>
    <w:p>
      <w:pPr>
        <w:spacing w:before="91" w:line="219" w:lineRule="auto"/>
        <w:ind w:firstLine="672" w:firstLineChars="200"/>
        <w:jc w:val="left"/>
        <w:rPr>
          <w:rFonts w:ascii="仿宋" w:hAnsi="仿宋" w:eastAsia="仿宋" w:cs="Times New Roman"/>
          <w:bCs/>
          <w:spacing w:val="8"/>
          <w:sz w:val="32"/>
          <w:szCs w:val="32"/>
        </w:rPr>
      </w:pPr>
    </w:p>
    <w:p>
      <w:pPr>
        <w:widowControl/>
        <w:shd w:val="clear" w:color="auto" w:fill="FFFFFF"/>
        <w:spacing w:line="555" w:lineRule="atLeast"/>
        <w:ind w:firstLine="645"/>
        <w:rPr>
          <w:rFonts w:ascii="方正仿宋_GBK" w:hAnsi="Microsoft YaHei UI" w:eastAsia="方正仿宋_GBK"/>
          <w:spacing w:val="8"/>
          <w:sz w:val="34"/>
          <w:szCs w:val="34"/>
          <w:shd w:val="clear" w:color="auto" w:fill="FFFFFF"/>
        </w:rPr>
      </w:pPr>
      <w:r>
        <w:rPr>
          <w:rFonts w:hint="eastAsia" w:ascii="方正仿宋_GBK" w:hAnsi="Microsoft YaHei UI" w:eastAsia="方正仿宋_GBK"/>
          <w:spacing w:val="8"/>
          <w:sz w:val="34"/>
          <w:szCs w:val="34"/>
          <w:shd w:val="clear" w:color="auto" w:fill="FFFFFF"/>
        </w:rPr>
        <w:t>工程项目每批排油烟气止回阀进场后，由监理单位现场随机抽样三只进行注水测试（将止回阀进气口端面水平放置，用手在阀片背面抵住阀片，使得阀片处于关闭状态，然后往止回阀进烟口处注水200-400ml左右），阀片应该密闭且不漏水。</w:t>
      </w:r>
    </w:p>
    <w:p>
      <w:pPr>
        <w:spacing w:before="91" w:line="219" w:lineRule="auto"/>
        <w:jc w:val="left"/>
        <w:rPr>
          <w:rFonts w:ascii="仿宋" w:hAnsi="仿宋" w:eastAsia="仿宋" w:cs="Times New Roman"/>
          <w:bCs/>
          <w:spacing w:val="8"/>
          <w:sz w:val="32"/>
          <w:szCs w:val="32"/>
        </w:rPr>
      </w:pPr>
    </w:p>
    <w:p>
      <w:pPr>
        <w:spacing w:before="91" w:line="219" w:lineRule="auto"/>
        <w:ind w:firstLine="672" w:firstLineChars="200"/>
        <w:jc w:val="left"/>
        <w:rPr>
          <w:rFonts w:ascii="仿宋" w:hAnsi="仿宋" w:eastAsia="仿宋" w:cs="Times New Roman"/>
          <w:bCs/>
          <w:spacing w:val="8"/>
          <w:sz w:val="32"/>
          <w:szCs w:val="32"/>
        </w:rPr>
      </w:pPr>
    </w:p>
    <w:p>
      <w:pPr>
        <w:spacing w:before="91" w:line="219" w:lineRule="auto"/>
        <w:jc w:val="left"/>
        <w:rPr>
          <w:rFonts w:ascii="仿宋" w:hAnsi="仿宋" w:eastAsia="仿宋" w:cs="Times New Roman"/>
          <w:bCs/>
          <w:spacing w:val="8"/>
          <w:sz w:val="32"/>
          <w:szCs w:val="32"/>
        </w:rPr>
      </w:pPr>
    </w:p>
    <w:p>
      <w:pPr>
        <w:spacing w:before="91" w:line="219" w:lineRule="auto"/>
        <w:jc w:val="left"/>
        <w:rPr>
          <w:rFonts w:ascii="仿宋" w:hAnsi="仿宋" w:eastAsia="仿宋" w:cs="Times New Roman"/>
          <w:bCs/>
          <w:spacing w:val="8"/>
          <w:sz w:val="32"/>
          <w:szCs w:val="32"/>
        </w:rPr>
      </w:pPr>
    </w:p>
    <w:p>
      <w:pPr>
        <w:spacing w:before="91" w:line="219" w:lineRule="auto"/>
        <w:jc w:val="left"/>
        <w:rPr>
          <w:rFonts w:ascii="仿宋" w:hAnsi="仿宋" w:eastAsia="仿宋" w:cs="Times New Roman"/>
          <w:bCs/>
          <w:spacing w:val="8"/>
          <w:sz w:val="32"/>
          <w:szCs w:val="32"/>
        </w:rPr>
      </w:pPr>
    </w:p>
    <w:p>
      <w:pPr>
        <w:spacing w:before="91" w:line="219" w:lineRule="auto"/>
        <w:jc w:val="left"/>
        <w:rPr>
          <w:rFonts w:ascii="仿宋" w:hAnsi="仿宋" w:eastAsia="仿宋" w:cs="Times New Roman"/>
          <w:bCs/>
          <w:spacing w:val="8"/>
          <w:sz w:val="32"/>
          <w:szCs w:val="32"/>
        </w:rPr>
      </w:pPr>
    </w:p>
    <w:p>
      <w:pPr>
        <w:spacing w:before="91" w:line="219" w:lineRule="auto"/>
        <w:jc w:val="left"/>
        <w:rPr>
          <w:rFonts w:ascii="仿宋" w:hAnsi="仿宋" w:eastAsia="仿宋" w:cs="Times New Roman"/>
          <w:bCs/>
          <w:spacing w:val="8"/>
          <w:sz w:val="32"/>
          <w:szCs w:val="32"/>
        </w:rPr>
      </w:pPr>
    </w:p>
    <w:p>
      <w:pPr>
        <w:spacing w:before="91" w:line="219" w:lineRule="auto"/>
        <w:jc w:val="left"/>
        <w:rPr>
          <w:rFonts w:ascii="仿宋" w:hAnsi="仿宋" w:eastAsia="仿宋" w:cs="Times New Roman"/>
          <w:bCs/>
          <w:spacing w:val="8"/>
          <w:sz w:val="32"/>
          <w:szCs w:val="32"/>
        </w:rPr>
      </w:pPr>
    </w:p>
    <w:p>
      <w:pPr>
        <w:spacing w:before="91" w:line="219" w:lineRule="auto"/>
        <w:jc w:val="left"/>
        <w:rPr>
          <w:rFonts w:ascii="仿宋" w:hAnsi="仿宋" w:eastAsia="仿宋" w:cs="Times New Roman"/>
          <w:bCs/>
          <w:spacing w:val="8"/>
          <w:sz w:val="32"/>
          <w:szCs w:val="32"/>
        </w:rPr>
      </w:pPr>
    </w:p>
    <w:p>
      <w:pPr>
        <w:spacing w:before="91" w:line="219" w:lineRule="auto"/>
        <w:jc w:val="left"/>
        <w:rPr>
          <w:rFonts w:ascii="仿宋" w:hAnsi="仿宋" w:eastAsia="仿宋" w:cs="Times New Roman"/>
          <w:bCs/>
          <w:spacing w:val="8"/>
          <w:sz w:val="32"/>
          <w:szCs w:val="32"/>
        </w:rPr>
      </w:pPr>
    </w:p>
    <w:p>
      <w:pPr>
        <w:spacing w:before="0" w:line="240" w:lineRule="auto"/>
        <w:rPr>
          <w:rFonts w:ascii="仿宋" w:hAnsi="仿宋" w:eastAsia="仿宋" w:cs="仿宋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851BC0C-4A0A-41EA-AD6A-8D9095EC71DD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6A7FAF6-7196-4216-90A5-3D77C49EB811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  <w:embedRegular r:id="rId3" w:fontKey="{BF08367B-BD40-4999-B202-11E9D4122BFC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CA0D73A-3F2E-4E4D-A095-5A151F31D6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4A56933-CE71-4F7D-8942-13225025BF0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BD8AC585-6B0E-4B15-A724-83DAD29CC19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rPr>
        <w:rFonts w:ascii="楷体_GB2312" w:hAnsi="Calibri" w:eastAsia="楷体_GB2312" w:cs="Times New Roman"/>
        <w:sz w:val="18"/>
        <w:szCs w:val="20"/>
      </w:rPr>
    </w:pPr>
    <w:r>
      <w:rPr>
        <w:rFonts w:hint="eastAsia" w:ascii="楷体_GB2312" w:hAnsi="宋体" w:eastAsia="楷体_GB2312" w:cs="Times New Roman"/>
        <w:vanish/>
        <w:sz w:val="24"/>
        <w:szCs w:val="20"/>
      </w:rPr>
      <w:cr/>
    </w:r>
    <w:r>
      <w:rPr>
        <w:rFonts w:hint="eastAsia" w:ascii="楷体_GB2312" w:hAnsi="Calibri" w:eastAsia="楷体_GB2312" w:cs="Times New Roman"/>
        <w:vanish/>
        <w:sz w:val="18"/>
        <w:szCs w:val="20"/>
      </w:rPr>
      <w:t>工程　工程　工程　　　　　　工程　工程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trackRevisions w:val="1"/>
  <w:documentProtection w:edit="readOnly"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WE5NjJhMDZmN2VjOWRmMzMyZTMyNWI0OGVmZWUifQ=="/>
    <w:docVar w:name="KGWebUrl" w:val="http://120.195.6.37:7001/seeyon/officeservlet"/>
  </w:docVars>
  <w:rsids>
    <w:rsidRoot w:val="5D556DD9"/>
    <w:rsid w:val="00012462"/>
    <w:rsid w:val="00031D4A"/>
    <w:rsid w:val="00044DC2"/>
    <w:rsid w:val="0009004F"/>
    <w:rsid w:val="000E1461"/>
    <w:rsid w:val="0019466F"/>
    <w:rsid w:val="001B18DB"/>
    <w:rsid w:val="001C0DDB"/>
    <w:rsid w:val="001C375E"/>
    <w:rsid w:val="00224EDB"/>
    <w:rsid w:val="002672A5"/>
    <w:rsid w:val="00271D86"/>
    <w:rsid w:val="002B00AD"/>
    <w:rsid w:val="002D1506"/>
    <w:rsid w:val="002F3A2B"/>
    <w:rsid w:val="003B0B1D"/>
    <w:rsid w:val="00414903"/>
    <w:rsid w:val="004D4015"/>
    <w:rsid w:val="004E2A09"/>
    <w:rsid w:val="005070E5"/>
    <w:rsid w:val="00544241"/>
    <w:rsid w:val="007448E8"/>
    <w:rsid w:val="00751D7D"/>
    <w:rsid w:val="007639D7"/>
    <w:rsid w:val="00790236"/>
    <w:rsid w:val="008412AE"/>
    <w:rsid w:val="008722BC"/>
    <w:rsid w:val="00991C47"/>
    <w:rsid w:val="009D3787"/>
    <w:rsid w:val="00AC0CBC"/>
    <w:rsid w:val="00B10513"/>
    <w:rsid w:val="00B35989"/>
    <w:rsid w:val="00B46DF1"/>
    <w:rsid w:val="00BA71E0"/>
    <w:rsid w:val="00BE4648"/>
    <w:rsid w:val="00D35E69"/>
    <w:rsid w:val="00E35115"/>
    <w:rsid w:val="00E65DBF"/>
    <w:rsid w:val="00E93D7A"/>
    <w:rsid w:val="00F17B1B"/>
    <w:rsid w:val="00F44E96"/>
    <w:rsid w:val="00FC0798"/>
    <w:rsid w:val="00FC2740"/>
    <w:rsid w:val="014F219D"/>
    <w:rsid w:val="01617E7C"/>
    <w:rsid w:val="01A135F7"/>
    <w:rsid w:val="01B81C65"/>
    <w:rsid w:val="01C72322"/>
    <w:rsid w:val="02584557"/>
    <w:rsid w:val="028064B9"/>
    <w:rsid w:val="03125B78"/>
    <w:rsid w:val="032D1FF6"/>
    <w:rsid w:val="044E5E68"/>
    <w:rsid w:val="0461398E"/>
    <w:rsid w:val="046C45E3"/>
    <w:rsid w:val="05372949"/>
    <w:rsid w:val="05A76A4C"/>
    <w:rsid w:val="06555768"/>
    <w:rsid w:val="065F7E43"/>
    <w:rsid w:val="078A351A"/>
    <w:rsid w:val="082E1795"/>
    <w:rsid w:val="086C30CB"/>
    <w:rsid w:val="0AA11D08"/>
    <w:rsid w:val="0B186BD3"/>
    <w:rsid w:val="0CBF2509"/>
    <w:rsid w:val="0D510FBE"/>
    <w:rsid w:val="0F773AEC"/>
    <w:rsid w:val="10750958"/>
    <w:rsid w:val="10B031CF"/>
    <w:rsid w:val="11D901F8"/>
    <w:rsid w:val="12273281"/>
    <w:rsid w:val="12F26E2C"/>
    <w:rsid w:val="13771DFE"/>
    <w:rsid w:val="13E45650"/>
    <w:rsid w:val="14904454"/>
    <w:rsid w:val="154D2A40"/>
    <w:rsid w:val="16215232"/>
    <w:rsid w:val="16452EC3"/>
    <w:rsid w:val="165D5672"/>
    <w:rsid w:val="17007965"/>
    <w:rsid w:val="17620A24"/>
    <w:rsid w:val="17E06DFA"/>
    <w:rsid w:val="184C5C83"/>
    <w:rsid w:val="1B5E1503"/>
    <w:rsid w:val="1BD84584"/>
    <w:rsid w:val="1BFE7363"/>
    <w:rsid w:val="1C833F10"/>
    <w:rsid w:val="1D4F125E"/>
    <w:rsid w:val="1DF10940"/>
    <w:rsid w:val="1E390BFE"/>
    <w:rsid w:val="1EAA4FA9"/>
    <w:rsid w:val="1FE70DB1"/>
    <w:rsid w:val="20533996"/>
    <w:rsid w:val="207F32E2"/>
    <w:rsid w:val="20E7558B"/>
    <w:rsid w:val="210C5DF7"/>
    <w:rsid w:val="21111929"/>
    <w:rsid w:val="213E3BAF"/>
    <w:rsid w:val="222F59A7"/>
    <w:rsid w:val="22513A50"/>
    <w:rsid w:val="2301177E"/>
    <w:rsid w:val="23DD1433"/>
    <w:rsid w:val="23F27936"/>
    <w:rsid w:val="24275640"/>
    <w:rsid w:val="24E0158E"/>
    <w:rsid w:val="24EC0725"/>
    <w:rsid w:val="252D159C"/>
    <w:rsid w:val="276E3A9F"/>
    <w:rsid w:val="281E5C20"/>
    <w:rsid w:val="28357367"/>
    <w:rsid w:val="286943E7"/>
    <w:rsid w:val="297939AC"/>
    <w:rsid w:val="29D564C2"/>
    <w:rsid w:val="2AA14EFF"/>
    <w:rsid w:val="2B2730C7"/>
    <w:rsid w:val="2B524457"/>
    <w:rsid w:val="2B6A2A88"/>
    <w:rsid w:val="2BF93235"/>
    <w:rsid w:val="2C99189C"/>
    <w:rsid w:val="2E2F5EB3"/>
    <w:rsid w:val="2E7A5040"/>
    <w:rsid w:val="2ED45772"/>
    <w:rsid w:val="2F0047D6"/>
    <w:rsid w:val="307B0088"/>
    <w:rsid w:val="3099010D"/>
    <w:rsid w:val="30A54DB8"/>
    <w:rsid w:val="30DA2F63"/>
    <w:rsid w:val="30F02B79"/>
    <w:rsid w:val="313148A7"/>
    <w:rsid w:val="31CD1C55"/>
    <w:rsid w:val="320C770E"/>
    <w:rsid w:val="32410A3E"/>
    <w:rsid w:val="32CB4F55"/>
    <w:rsid w:val="32E12B57"/>
    <w:rsid w:val="345C54A3"/>
    <w:rsid w:val="34750D1D"/>
    <w:rsid w:val="34AF24A2"/>
    <w:rsid w:val="34FF56AD"/>
    <w:rsid w:val="3627310D"/>
    <w:rsid w:val="367B74C5"/>
    <w:rsid w:val="369D0D35"/>
    <w:rsid w:val="36D95490"/>
    <w:rsid w:val="36E754D4"/>
    <w:rsid w:val="36FC6348"/>
    <w:rsid w:val="379540A7"/>
    <w:rsid w:val="38023C23"/>
    <w:rsid w:val="3823086A"/>
    <w:rsid w:val="397156F1"/>
    <w:rsid w:val="39AB195F"/>
    <w:rsid w:val="39E11825"/>
    <w:rsid w:val="3A2B0CF2"/>
    <w:rsid w:val="3A6C19C3"/>
    <w:rsid w:val="3A7D5F9E"/>
    <w:rsid w:val="3AE93486"/>
    <w:rsid w:val="3AEE222D"/>
    <w:rsid w:val="3AF77F3F"/>
    <w:rsid w:val="3B4A4DF8"/>
    <w:rsid w:val="3F381327"/>
    <w:rsid w:val="3FDF2363"/>
    <w:rsid w:val="40552625"/>
    <w:rsid w:val="40C20BC2"/>
    <w:rsid w:val="40F736DC"/>
    <w:rsid w:val="4148218A"/>
    <w:rsid w:val="422F6A5F"/>
    <w:rsid w:val="430B2783"/>
    <w:rsid w:val="430B7C26"/>
    <w:rsid w:val="438C35D5"/>
    <w:rsid w:val="439C363C"/>
    <w:rsid w:val="440A0617"/>
    <w:rsid w:val="444366F0"/>
    <w:rsid w:val="44931D95"/>
    <w:rsid w:val="44DA6884"/>
    <w:rsid w:val="450D1720"/>
    <w:rsid w:val="45E40861"/>
    <w:rsid w:val="466E61EE"/>
    <w:rsid w:val="467113E3"/>
    <w:rsid w:val="46A25ABE"/>
    <w:rsid w:val="46E14C12"/>
    <w:rsid w:val="46E40452"/>
    <w:rsid w:val="471F573B"/>
    <w:rsid w:val="479E1E98"/>
    <w:rsid w:val="480037BE"/>
    <w:rsid w:val="498C711C"/>
    <w:rsid w:val="4A3825CB"/>
    <w:rsid w:val="4A735D68"/>
    <w:rsid w:val="4AC41371"/>
    <w:rsid w:val="4B1640B4"/>
    <w:rsid w:val="4D50664E"/>
    <w:rsid w:val="4D8005EB"/>
    <w:rsid w:val="4DB130A8"/>
    <w:rsid w:val="4DFE7214"/>
    <w:rsid w:val="4EAB66E0"/>
    <w:rsid w:val="4ED63396"/>
    <w:rsid w:val="4FE56C8E"/>
    <w:rsid w:val="50412BC6"/>
    <w:rsid w:val="51FE2711"/>
    <w:rsid w:val="524D16F2"/>
    <w:rsid w:val="532E7144"/>
    <w:rsid w:val="546E7494"/>
    <w:rsid w:val="555E2420"/>
    <w:rsid w:val="55E750B1"/>
    <w:rsid w:val="5675747B"/>
    <w:rsid w:val="571E65E6"/>
    <w:rsid w:val="57683F2A"/>
    <w:rsid w:val="590C0C80"/>
    <w:rsid w:val="59DE5F7A"/>
    <w:rsid w:val="5B7F61F3"/>
    <w:rsid w:val="5D556DD9"/>
    <w:rsid w:val="5D6A3D8A"/>
    <w:rsid w:val="5E67476D"/>
    <w:rsid w:val="5F19408B"/>
    <w:rsid w:val="5F615592"/>
    <w:rsid w:val="60DB54F6"/>
    <w:rsid w:val="619F66A5"/>
    <w:rsid w:val="622C5929"/>
    <w:rsid w:val="62365019"/>
    <w:rsid w:val="62494CC4"/>
    <w:rsid w:val="62B86D17"/>
    <w:rsid w:val="62BD348D"/>
    <w:rsid w:val="632A39A2"/>
    <w:rsid w:val="64882719"/>
    <w:rsid w:val="64B52D3A"/>
    <w:rsid w:val="66E60B0A"/>
    <w:rsid w:val="67000C8D"/>
    <w:rsid w:val="672D17EB"/>
    <w:rsid w:val="679F070D"/>
    <w:rsid w:val="67B54DF9"/>
    <w:rsid w:val="68F24513"/>
    <w:rsid w:val="69401FC6"/>
    <w:rsid w:val="69C2047C"/>
    <w:rsid w:val="6A0A2B2D"/>
    <w:rsid w:val="6A7B0722"/>
    <w:rsid w:val="6AC2101D"/>
    <w:rsid w:val="6C4E062C"/>
    <w:rsid w:val="6C6F6A8A"/>
    <w:rsid w:val="6D78159D"/>
    <w:rsid w:val="6EC562B9"/>
    <w:rsid w:val="6EDC5259"/>
    <w:rsid w:val="6F45728A"/>
    <w:rsid w:val="6F4B3DF4"/>
    <w:rsid w:val="71211F2C"/>
    <w:rsid w:val="7138137E"/>
    <w:rsid w:val="71592249"/>
    <w:rsid w:val="723E156F"/>
    <w:rsid w:val="730E5138"/>
    <w:rsid w:val="73AF35EA"/>
    <w:rsid w:val="73D643B0"/>
    <w:rsid w:val="753473BF"/>
    <w:rsid w:val="75EA0E39"/>
    <w:rsid w:val="76E000D1"/>
    <w:rsid w:val="77775CFD"/>
    <w:rsid w:val="77862AE9"/>
    <w:rsid w:val="77FD34A2"/>
    <w:rsid w:val="787D12B0"/>
    <w:rsid w:val="79662FD2"/>
    <w:rsid w:val="7A0917AF"/>
    <w:rsid w:val="7A342CD0"/>
    <w:rsid w:val="7A376EAF"/>
    <w:rsid w:val="7A3C1B7E"/>
    <w:rsid w:val="7A9B31B9"/>
    <w:rsid w:val="7AE83ABA"/>
    <w:rsid w:val="7B0804F4"/>
    <w:rsid w:val="7C4B2553"/>
    <w:rsid w:val="7C9C2DBE"/>
    <w:rsid w:val="7D7E6253"/>
    <w:rsid w:val="7DF21D4D"/>
    <w:rsid w:val="7EC66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spacing w:line="520" w:lineRule="atLeast"/>
    </w:pPr>
    <w:rPr>
      <w:rFonts w:ascii="等线" w:hAnsi="等线" w:eastAsia="等线"/>
      <w:szCs w:val="22"/>
    </w:rPr>
  </w:style>
  <w:style w:type="paragraph" w:styleId="3">
    <w:name w:val="Body Text Indent"/>
    <w:basedOn w:val="1"/>
    <w:qFormat/>
    <w:uiPriority w:val="99"/>
    <w:pPr>
      <w:ind w:left="42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before="120"/>
      <w:jc w:val="center"/>
    </w:pPr>
    <w:rPr>
      <w:rFonts w:ascii="Times New Roman" w:eastAsia="仿宋_GB2312"/>
      <w:spacing w:val="40"/>
      <w:sz w:val="48"/>
      <w:szCs w:val="20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脚 Char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眉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4A79F-A17F-46DD-A2D5-ABE547F3B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124</Words>
  <Characters>132</Characters>
  <Lines>55</Lines>
  <Paragraphs>15</Paragraphs>
  <TotalTime>8</TotalTime>
  <ScaleCrop>false</ScaleCrop>
  <LinksUpToDate>false</LinksUpToDate>
  <CharactersWithSpaces>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2024-04-03T02:01:00Z</dcterms:created>
  <dc:creator>于荣淼</dc:creator>
  <cp:lastModifiedBy>sl</cp:lastModifiedBy>
  <cp:lastPrinted>2023-08-29T08:06:00Z</cp:lastPrinted>
  <dcterms:modified xsi:type="dcterms:W3CDTF">2024-04-07T08:44:53Z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9C0A60624C06409FBFECC37F22924AB2</vt:lpwstr>
  </property>
</Properties>
</file>